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ADBC7" w14:textId="77777777" w:rsidR="005D318B" w:rsidRDefault="005D31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805"/>
        <w:gridCol w:w="2805"/>
        <w:gridCol w:w="2808"/>
      </w:tblGrid>
      <w:tr w:rsidR="005D318B" w14:paraId="20CADBCE" w14:textId="77777777">
        <w:trPr>
          <w:trHeight w:val="561"/>
        </w:trPr>
        <w:tc>
          <w:tcPr>
            <w:tcW w:w="15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DBC8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RED Objectives (if applicable)</w:t>
            </w: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br/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D5.1.3. Discussing what loving our neighbour means for Christians today, for example, welcoming asylum seekers and refugees. Express a point of view and give reasons relating to the Church’s teaching on the common good and love of neighbour.</w:t>
            </w:r>
          </w:p>
          <w:p w14:paraId="20CADBC9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U6.5.5. Descri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be and explain, with examples, the different ways in which Christians’ bear witness to their beliefs now and in the past and make links with the life of a saint.</w:t>
            </w:r>
          </w:p>
          <w:p w14:paraId="20CADBCA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R6.5.3. Reflecting on how the work of charities can support people facing injustice or persecu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tion.</w:t>
            </w:r>
          </w:p>
          <w:p w14:paraId="20CADBCB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D6.6.1. Reflecting on the statement “Everyone should be concerned to create and support institutions that improve the conditions of human life” (CCC 1926). Consider how this challenges people to change.</w:t>
            </w:r>
          </w:p>
          <w:p w14:paraId="20CADBCC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D6.6.2. Considering the term ‘common good’, dis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cuss why charities with different worldviews work to promote the same goals.</w:t>
            </w:r>
          </w:p>
          <w:p w14:paraId="20CADBCD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</w:tr>
      <w:tr w:rsidR="005D318B" w14:paraId="20CADBD4" w14:textId="77777777">
        <w:tc>
          <w:tcPr>
            <w:tcW w:w="7401" w:type="dxa"/>
            <w:tcBorders>
              <w:bottom w:val="single" w:sz="4" w:space="0" w:color="000000"/>
            </w:tcBorders>
          </w:tcPr>
          <w:p w14:paraId="20CADBCF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Lesson outline</w:t>
            </w:r>
          </w:p>
          <w:p w14:paraId="20CADBD0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Introducing the Catholic Social Teaching Principle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Solidarity and Peace</w:t>
            </w:r>
          </w:p>
        </w:tc>
        <w:tc>
          <w:tcPr>
            <w:tcW w:w="2805" w:type="dxa"/>
          </w:tcPr>
          <w:p w14:paraId="20CADBD1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Suggested Activities</w:t>
            </w:r>
          </w:p>
        </w:tc>
        <w:tc>
          <w:tcPr>
            <w:tcW w:w="2805" w:type="dxa"/>
          </w:tcPr>
          <w:p w14:paraId="20CADBD2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Key Questions</w:t>
            </w:r>
          </w:p>
        </w:tc>
        <w:tc>
          <w:tcPr>
            <w:tcW w:w="2808" w:type="dxa"/>
          </w:tcPr>
          <w:p w14:paraId="20CADBD3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Learning Plenary</w:t>
            </w:r>
          </w:p>
        </w:tc>
      </w:tr>
      <w:tr w:rsidR="005D318B" w14:paraId="20CADC0C" w14:textId="77777777">
        <w:trPr>
          <w:trHeight w:val="6840"/>
        </w:trPr>
        <w:tc>
          <w:tcPr>
            <w:tcW w:w="7401" w:type="dxa"/>
            <w:tcBorders>
              <w:bottom w:val="single" w:sz="4" w:space="0" w:color="000000"/>
            </w:tcBorders>
          </w:tcPr>
          <w:p w14:paraId="20CADBD5" w14:textId="77777777" w:rsidR="005D318B" w:rsidRDefault="00E567DF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lastRenderedPageBreak/>
              <w:t>Starter (Slide</w:t>
            </w: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 xml:space="preserve"> </w:t>
            </w: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3)</w:t>
            </w:r>
          </w:p>
          <w:p w14:paraId="20CADBD6" w14:textId="77777777" w:rsidR="005D318B" w:rsidRDefault="00E567DF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Share a symbol representing peace.</w:t>
            </w:r>
          </w:p>
          <w:p w14:paraId="20CADBD7" w14:textId="77777777" w:rsidR="005D318B" w:rsidRDefault="00E567DF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Children to share with each other a time when they felt at peace.</w:t>
            </w:r>
          </w:p>
          <w:p w14:paraId="20CADBD8" w14:textId="77777777" w:rsidR="005D318B" w:rsidRDefault="00E567DF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With their responses, build up a picture of what peace means to them. Discuss fact that peace can mean a lot of things to different people, depending on th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eir circumstance. </w:t>
            </w:r>
          </w:p>
          <w:p w14:paraId="20CADBD9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 xml:space="preserve">Main Teach (Slides </w:t>
            </w: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6</w:t>
            </w: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-</w:t>
            </w: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 xml:space="preserve"> 14</w:t>
            </w: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)</w:t>
            </w:r>
          </w:p>
          <w:p w14:paraId="20CADBDA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Walk through the slides in the PowerPoint.</w:t>
            </w:r>
          </w:p>
          <w:p w14:paraId="20CADBDB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Reminder of six CST principles. Today’s focus will be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Solidarity and Peace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.</w:t>
            </w:r>
          </w:p>
          <w:p w14:paraId="20CADBDC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Share different definitions of peace to children:</w:t>
            </w:r>
          </w:p>
          <w:p w14:paraId="20CADBDD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  <w:u w:val="single"/>
              </w:rPr>
              <w:t>Freedom from disturbance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– freedom to live your life as you wish</w:t>
            </w:r>
          </w:p>
          <w:p w14:paraId="20CADBDE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  <w:u w:val="single"/>
              </w:rPr>
              <w:t>Free from anxiety or distress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– being happy and calm </w:t>
            </w:r>
          </w:p>
          <w:p w14:paraId="20CADBDF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  <w:u w:val="single"/>
              </w:rPr>
              <w:t>Make peace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– forgiving others when they have done things wrong</w:t>
            </w:r>
          </w:p>
          <w:p w14:paraId="20CADBE0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  <w:u w:val="single"/>
              </w:rPr>
              <w:t>At peace with the world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– to live in a state of harmony with others all around us</w:t>
            </w:r>
          </w:p>
          <w:p w14:paraId="20CADBE1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20CADBE2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Go through diff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erent bible passages about solidarity and peace. </w:t>
            </w:r>
          </w:p>
          <w:p w14:paraId="20CADBE3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Read bible quote from Matthew: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Blessed are the peacemakers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. </w:t>
            </w:r>
          </w:p>
          <w:p w14:paraId="20CADBE4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Who are the peacemakers in today’s world?</w:t>
            </w:r>
          </w:p>
          <w:p w14:paraId="20CADBE5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20CADBE6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Share a picture of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Corrymeela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Community, Northern Ireland and explain that this place exists to promote peace which comes out of solidarity. 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br/>
              <w:t>Get a sense of what children’s understanding of solidarity is and explain that it means to stand up for each other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. If we stand up for and speak out on behalf of those in need in our world, we can make the world a fairer and more peaceful place.</w:t>
            </w:r>
          </w:p>
          <w:p w14:paraId="20CADBE7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20CADBE8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  <w:u w:val="single"/>
              </w:rPr>
              <w:t>Group Activity: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Display information sheets about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Corrymeela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around the room and have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sugarpaper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in the middle of each table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. Children write given headings and assign people to go to different areas of the room to harvest knowledge and add to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sugarpaper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. </w:t>
            </w:r>
          </w:p>
          <w:p w14:paraId="20CADBE9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20CADBEA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20CADBEB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20CADBEC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Optional, additional video</w:t>
            </w: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 xml:space="preserve"> </w:t>
            </w: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s</w:t>
            </w: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uggestions</w:t>
            </w:r>
          </w:p>
          <w:p w14:paraId="20CADBED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lastRenderedPageBreak/>
              <w:t xml:space="preserve">Catholic Social Teaching: Solidarity | CAFOD </w:t>
            </w:r>
            <w:hyperlink r:id="rId7">
              <w:r>
                <w:rPr>
                  <w:rFonts w:ascii="Gill Sans" w:eastAsia="Gill Sans" w:hAnsi="Gill Sans" w:cs="Gill Sans"/>
                  <w:color w:val="0563C1"/>
                  <w:sz w:val="20"/>
                  <w:szCs w:val="20"/>
                  <w:u w:val="single"/>
                </w:rPr>
                <w:t>https://www.youtube.com/watch?v=MysRmBrpbeQ</w:t>
              </w:r>
            </w:hyperlink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</w:t>
            </w:r>
          </w:p>
          <w:p w14:paraId="20CADBEE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CAFOD - Prayer for Peace </w:t>
            </w:r>
            <w:hyperlink r:id="rId8">
              <w:r>
                <w:rPr>
                  <w:rFonts w:ascii="Gill Sans" w:eastAsia="Gill Sans" w:hAnsi="Gill Sans" w:cs="Gill Sans"/>
                  <w:color w:val="0563C1"/>
                  <w:sz w:val="20"/>
                  <w:szCs w:val="20"/>
                  <w:u w:val="single"/>
                </w:rPr>
                <w:t>https://www.youtube.com/watch?v=UoEyJT-Rkjo</w:t>
              </w:r>
            </w:hyperlink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</w:t>
            </w:r>
          </w:p>
          <w:p w14:paraId="20CADBEF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20CADBF0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20CADBF1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2805" w:type="dxa"/>
          </w:tcPr>
          <w:p w14:paraId="20CADBF2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lastRenderedPageBreak/>
              <w:t>WT</w:t>
            </w:r>
          </w:p>
          <w:p w14:paraId="20CADBF3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Streamline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sugarpaper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information into an information poster about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Corrymeela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to display, informing people about this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peacemaking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community.</w:t>
            </w:r>
          </w:p>
          <w:p w14:paraId="20CADBF4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20CADBF5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WA</w:t>
            </w:r>
          </w:p>
          <w:p w14:paraId="20CADBF6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In groups, prepare a speech to inform your school community about the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Corrymeela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community. </w:t>
            </w:r>
          </w:p>
          <w:p w14:paraId="20CADBF7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-What do they do?</w:t>
            </w:r>
          </w:p>
          <w:p w14:paraId="20CADBF8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-Why is this important? (Bible references/refer to Jesus as a model for solidarity and peace)</w:t>
            </w:r>
          </w:p>
          <w:p w14:paraId="20CADBF9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20CADBFA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20CADBFB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GD</w:t>
            </w:r>
          </w:p>
          <w:p w14:paraId="20CADBFC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Prepare to add to WA speeches with:</w:t>
            </w:r>
          </w:p>
          <w:p w14:paraId="20CADBFD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-Where in the world needs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peacemaking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now? Children can think about issues in their school, local communities or more glo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bally.</w:t>
            </w:r>
          </w:p>
          <w:p w14:paraId="20CADBFE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-Include a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self written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prayer of hope that communities like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Corrymeela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will continue in their work and have impact across the world.</w:t>
            </w:r>
          </w:p>
          <w:p w14:paraId="20CADBFF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71A4B2FA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14:paraId="56730D51" w14:textId="77777777" w:rsidR="00E567DF" w:rsidRPr="001E0B0B" w:rsidRDefault="00E567DF" w:rsidP="00E567DF">
            <w:pPr>
              <w:ind w:left="0" w:hanging="2"/>
              <w:rPr>
                <w:rFonts w:ascii="Gill Sans MT" w:hAnsi="Gill Sans MT" w:cs="Arial"/>
                <w:b/>
                <w:sz w:val="20"/>
              </w:rPr>
            </w:pPr>
            <w:r w:rsidRPr="001E0B0B">
              <w:rPr>
                <w:rFonts w:ascii="Gill Sans MT" w:hAnsi="Gill Sans MT" w:cs="Arial"/>
                <w:sz w:val="20"/>
              </w:rPr>
              <w:lastRenderedPageBreak/>
              <w:t>We would love to see the work the children are creating</w:t>
            </w:r>
            <w:r>
              <w:rPr>
                <w:rFonts w:ascii="Gill Sans MT" w:hAnsi="Gill Sans MT" w:cs="Arial"/>
                <w:sz w:val="20"/>
              </w:rPr>
              <w:t xml:space="preserve"> (with permission is necessary)</w:t>
            </w:r>
            <w:r w:rsidRPr="001E0B0B">
              <w:rPr>
                <w:rFonts w:ascii="Gill Sans MT" w:hAnsi="Gill Sans MT" w:cs="Arial"/>
                <w:sz w:val="20"/>
              </w:rPr>
              <w:t xml:space="preserve">! Please email us the work at: </w:t>
            </w:r>
            <w:r w:rsidRPr="001E0B0B">
              <w:rPr>
                <w:rFonts w:ascii="Gill Sans MT" w:hAnsi="Gill Sans MT" w:cs="Arial"/>
                <w:b/>
                <w:sz w:val="20"/>
              </w:rPr>
              <w:t>eduril@rcdow.org.uk</w:t>
            </w:r>
          </w:p>
          <w:p w14:paraId="16D2B6DE" w14:textId="77777777" w:rsidR="00E567DF" w:rsidRPr="001E0B0B" w:rsidRDefault="00E567DF" w:rsidP="00E567DF">
            <w:pPr>
              <w:ind w:left="0" w:hanging="2"/>
              <w:rPr>
                <w:rFonts w:ascii="Gill Sans MT" w:hAnsi="Gill Sans MT" w:cs="Arial"/>
                <w:sz w:val="20"/>
              </w:rPr>
            </w:pPr>
          </w:p>
          <w:p w14:paraId="2CBE1F58" w14:textId="77777777" w:rsidR="00E567DF" w:rsidRPr="001E0B0B" w:rsidRDefault="00E567DF" w:rsidP="00E567DF">
            <w:pPr>
              <w:ind w:left="0" w:hanging="2"/>
              <w:rPr>
                <w:rFonts w:ascii="Gill Sans MT" w:eastAsia="Gill Sans" w:hAnsi="Gill Sans MT" w:cs="Gill Sans"/>
                <w:sz w:val="16"/>
                <w:szCs w:val="20"/>
              </w:rPr>
            </w:pPr>
            <w:hyperlink r:id="rId9" w:history="1">
              <w:r w:rsidRPr="001E0B0B">
                <w:rPr>
                  <w:rStyle w:val="Hyperlink"/>
                  <w:rFonts w:ascii="Gill Sans MT" w:hAnsi="Gill Sans MT" w:cs="Arial"/>
                  <w:sz w:val="20"/>
                </w:rPr>
                <w:t>mailto:eduril@rcdow.org.uk?subject=Rooted in Love work</w:t>
              </w:r>
            </w:hyperlink>
          </w:p>
          <w:p w14:paraId="20CADC00" w14:textId="532FF3B1" w:rsidR="00E567DF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5" w:type="dxa"/>
          </w:tcPr>
          <w:p w14:paraId="20CADC01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lastRenderedPageBreak/>
              <w:t>What do you think of when you hear the word ‘peace’?</w:t>
            </w:r>
          </w:p>
          <w:p w14:paraId="20CADC02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Who do you think ‘the peacemakers’ are?</w:t>
            </w:r>
          </w:p>
          <w:p w14:paraId="20CADC03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What do you think ‘solidarity’ means?</w:t>
            </w:r>
          </w:p>
          <w:p w14:paraId="20CADC04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 xml:space="preserve">What do the </w:t>
            </w:r>
            <w:proofErr w:type="spellStart"/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Corrymeela</w:t>
            </w:r>
            <w:proofErr w:type="spellEnd"/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 xml:space="preserve"> Community do?</w:t>
            </w:r>
          </w:p>
          <w:p w14:paraId="20CADC05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Why is this work important?</w:t>
            </w:r>
          </w:p>
          <w:p w14:paraId="20CADC06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What does the bible say about solidarity and peace?</w:t>
            </w:r>
          </w:p>
          <w:p w14:paraId="20CADC07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Where in the world needs peace now?</w:t>
            </w:r>
          </w:p>
        </w:tc>
        <w:tc>
          <w:tcPr>
            <w:tcW w:w="2808" w:type="dxa"/>
          </w:tcPr>
          <w:p w14:paraId="20CADC08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‘Peace I leave with you; my peace I give you. I do not give to you as the world gives. Do not let your hearts be troubled and do not be afraid.’ - John 14:27</w:t>
            </w:r>
          </w:p>
          <w:p w14:paraId="20CADC09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</w:p>
          <w:p w14:paraId="20CADC0A" w14:textId="77777777" w:rsidR="005D318B" w:rsidRDefault="00E567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Explain what you think is meant by this.</w:t>
            </w:r>
          </w:p>
          <w:p w14:paraId="20CADC0B" w14:textId="77777777" w:rsidR="005D318B" w:rsidRDefault="005D318B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</w:p>
        </w:tc>
      </w:tr>
    </w:tbl>
    <w:p w14:paraId="20CADC0D" w14:textId="77777777" w:rsidR="005D318B" w:rsidRDefault="005D318B">
      <w:pPr>
        <w:ind w:left="0" w:hanging="2"/>
        <w:rPr>
          <w:rFonts w:ascii="Gill Sans" w:eastAsia="Gill Sans" w:hAnsi="Gill Sans" w:cs="Gill Sans"/>
          <w:sz w:val="20"/>
          <w:szCs w:val="20"/>
        </w:rPr>
      </w:pPr>
    </w:p>
    <w:sectPr w:rsidR="005D318B">
      <w:footerReference w:type="default" r:id="rId10"/>
      <w:pgSz w:w="16838" w:h="11906" w:orient="landscape"/>
      <w:pgMar w:top="737" w:right="567" w:bottom="1418" w:left="567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ADC13" w14:textId="77777777" w:rsidR="00000000" w:rsidRDefault="00E567DF">
      <w:pPr>
        <w:spacing w:line="240" w:lineRule="auto"/>
        <w:ind w:left="0" w:hanging="2"/>
      </w:pPr>
      <w:r>
        <w:separator/>
      </w:r>
    </w:p>
  </w:endnote>
  <w:endnote w:type="continuationSeparator" w:id="0">
    <w:p w14:paraId="20CADC15" w14:textId="77777777" w:rsidR="00000000" w:rsidRDefault="00E567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ADC0E" w14:textId="77777777" w:rsidR="005D318B" w:rsidRDefault="00E567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20CADC0F" wp14:editId="20CADC10">
          <wp:extent cx="9973945" cy="974725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945" cy="974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0CADC11" wp14:editId="20CADC12">
          <wp:simplePos x="0" y="0"/>
          <wp:positionH relativeFrom="column">
            <wp:posOffset>8891905</wp:posOffset>
          </wp:positionH>
          <wp:positionV relativeFrom="paragraph">
            <wp:posOffset>234315</wp:posOffset>
          </wp:positionV>
          <wp:extent cx="617855" cy="666750"/>
          <wp:effectExtent l="0" t="0" r="0" b="0"/>
          <wp:wrapNone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428" t="11111" r="57232" b="19206"/>
                  <a:stretch>
                    <a:fillRect/>
                  </a:stretch>
                </pic:blipFill>
                <pic:spPr>
                  <a:xfrm>
                    <a:off x="0" y="0"/>
                    <a:ext cx="61785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ADC0F" w14:textId="77777777" w:rsidR="00000000" w:rsidRDefault="00E567DF">
      <w:pPr>
        <w:spacing w:line="240" w:lineRule="auto"/>
        <w:ind w:left="0" w:hanging="2"/>
      </w:pPr>
      <w:r>
        <w:separator/>
      </w:r>
    </w:p>
  </w:footnote>
  <w:footnote w:type="continuationSeparator" w:id="0">
    <w:p w14:paraId="20CADC11" w14:textId="77777777" w:rsidR="00000000" w:rsidRDefault="00E567DF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8B"/>
    <w:rsid w:val="005D318B"/>
    <w:rsid w:val="00E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DBC7"/>
  <w15:docId w15:val="{3E3AA8A6-555C-48D9-B806-740D9098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oEyJT-Rkj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ysRmBrpb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uril@rcdow.org.uk?subject=Rooted%20in%20Love%20wor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EnTMvbZzXBApEzr1FUn+ym9VxA==">CgMxLjA4AHIhMTJ5LW5iYkt3SlAtSXVaUGxFa215MmlfczgzVS1WWG82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Callum Mitchell</cp:lastModifiedBy>
  <cp:revision>2</cp:revision>
  <dcterms:created xsi:type="dcterms:W3CDTF">2023-03-31T14:24:00Z</dcterms:created>
  <dcterms:modified xsi:type="dcterms:W3CDTF">2024-11-27T12:11:00Z</dcterms:modified>
</cp:coreProperties>
</file>